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C1" w:rsidRDefault="00923CC1" w:rsidP="00923CC1">
      <w:pPr>
        <w:pStyle w:val="Heading1"/>
        <w:jc w:val="center"/>
        <w:rPr>
          <w:rFonts w:cs="Times New Roman"/>
          <w:b/>
          <w:szCs w:val="28"/>
        </w:rPr>
      </w:pPr>
      <w:r>
        <w:rPr>
          <w:rFonts w:cs="Times New Roman"/>
          <w:b/>
          <w:szCs w:val="28"/>
        </w:rPr>
        <w:t>THÔNG TIN NHIỆM VỤ</w:t>
      </w:r>
    </w:p>
    <w:p w:rsidR="00FE4706" w:rsidRPr="00845E18" w:rsidRDefault="003C3445" w:rsidP="00845E18">
      <w:pPr>
        <w:pStyle w:val="Heading1"/>
        <w:jc w:val="both"/>
        <w:rPr>
          <w:rFonts w:cs="Times New Roman"/>
          <w:b/>
          <w:szCs w:val="28"/>
        </w:rPr>
      </w:pPr>
      <w:r w:rsidRPr="00845E18">
        <w:rPr>
          <w:rFonts w:cs="Times New Roman"/>
          <w:b/>
          <w:szCs w:val="28"/>
        </w:rPr>
        <w:t>Tên Dự án</w:t>
      </w:r>
      <w:r w:rsidR="00FE4706" w:rsidRPr="00845E18">
        <w:rPr>
          <w:rFonts w:cs="Times New Roman"/>
          <w:b/>
          <w:szCs w:val="28"/>
        </w:rPr>
        <w:t>:</w:t>
      </w:r>
    </w:p>
    <w:p w:rsidR="00AC73FB" w:rsidRPr="00845E18" w:rsidRDefault="003C3445" w:rsidP="00845E18">
      <w:pPr>
        <w:jc w:val="both"/>
        <w:rPr>
          <w:b/>
          <w:i/>
        </w:rPr>
      </w:pPr>
      <w:r w:rsidRPr="00845E18">
        <w:rPr>
          <w:b/>
          <w:i/>
          <w:color w:val="000000"/>
          <w:lang w:val="it-IT"/>
        </w:rPr>
        <w:t>“Điều tra tổng thể biến động nguồn lợi thủy sản ven biển Việt Nam từ năm 2017 đến 2020”</w:t>
      </w:r>
    </w:p>
    <w:p w:rsidR="00AC73FB" w:rsidRPr="00AC73FB" w:rsidRDefault="00AC73FB" w:rsidP="00845E18">
      <w:pPr>
        <w:jc w:val="both"/>
      </w:pPr>
      <w:r>
        <w:t xml:space="preserve">Mã số </w:t>
      </w:r>
      <w:r w:rsidR="003C3445">
        <w:t>DA I.8A/ĐA-47</w:t>
      </w:r>
    </w:p>
    <w:p w:rsidR="00FE4706" w:rsidRPr="00845E18" w:rsidRDefault="00FE4706" w:rsidP="00845E18">
      <w:pPr>
        <w:pStyle w:val="Heading1"/>
        <w:jc w:val="both"/>
        <w:rPr>
          <w:rFonts w:cs="Times New Roman"/>
          <w:b/>
          <w:szCs w:val="28"/>
        </w:rPr>
      </w:pPr>
      <w:r w:rsidRPr="00845E18">
        <w:rPr>
          <w:rFonts w:cs="Times New Roman"/>
          <w:b/>
          <w:szCs w:val="28"/>
        </w:rPr>
        <w:t xml:space="preserve">Chủ nhiệm đề tài: </w:t>
      </w:r>
    </w:p>
    <w:p w:rsidR="00AC73FB" w:rsidRDefault="00AC73FB" w:rsidP="00845E18">
      <w:pPr>
        <w:jc w:val="both"/>
      </w:pPr>
      <w:r>
        <w:t>TS. Nguyễn Quang Hùng (từ</w:t>
      </w:r>
      <w:r w:rsidR="003C3445">
        <w:t xml:space="preserve"> tháng 4/2017</w:t>
      </w:r>
      <w:r>
        <w:t xml:space="preserve"> đến hế</w:t>
      </w:r>
      <w:r w:rsidR="003C3445">
        <w:t>t tháng 12/2017</w:t>
      </w:r>
      <w:r>
        <w:t>)</w:t>
      </w:r>
    </w:p>
    <w:p w:rsidR="00AC73FB" w:rsidRPr="00AC73FB" w:rsidRDefault="00AC73FB" w:rsidP="00845E18">
      <w:pPr>
        <w:jc w:val="both"/>
      </w:pPr>
      <w:r>
        <w:t>T</w:t>
      </w:r>
      <w:r w:rsidR="003C3445">
        <w:t>h</w:t>
      </w:r>
      <w:r>
        <w:t xml:space="preserve">S. </w:t>
      </w:r>
      <w:r w:rsidR="003C3445">
        <w:t>Trần Văn Cường</w:t>
      </w:r>
      <w:r>
        <w:t xml:space="preserve"> (từ</w:t>
      </w:r>
      <w:r w:rsidR="003C3445">
        <w:t xml:space="preserve"> tháng 1</w:t>
      </w:r>
      <w:r>
        <w:t>/2018 đế</w:t>
      </w:r>
      <w:r w:rsidR="003C3445">
        <w:t>n tháng 12</w:t>
      </w:r>
      <w:r>
        <w:t>/2020)</w:t>
      </w:r>
    </w:p>
    <w:p w:rsidR="00FE4706" w:rsidRPr="00845E18" w:rsidRDefault="00FE4706" w:rsidP="00845E18">
      <w:pPr>
        <w:pStyle w:val="Heading1"/>
        <w:jc w:val="both"/>
        <w:rPr>
          <w:rFonts w:cs="Times New Roman"/>
          <w:b/>
          <w:szCs w:val="28"/>
        </w:rPr>
      </w:pPr>
      <w:r w:rsidRPr="00845E18">
        <w:rPr>
          <w:rFonts w:cs="Times New Roman"/>
          <w:b/>
          <w:szCs w:val="28"/>
        </w:rPr>
        <w:t>Cơ quan chủ trì:</w:t>
      </w:r>
    </w:p>
    <w:p w:rsidR="007C789E" w:rsidRDefault="007C789E" w:rsidP="00845E18">
      <w:pPr>
        <w:jc w:val="both"/>
      </w:pPr>
      <w:r>
        <w:t>Viện nghiên cứu Hải sản</w:t>
      </w:r>
    </w:p>
    <w:p w:rsidR="007C789E" w:rsidRDefault="007C789E" w:rsidP="00845E18">
      <w:pPr>
        <w:jc w:val="both"/>
      </w:pPr>
      <w:r>
        <w:t>Địa chỉ tổ chức:  Số 224 Lê Lai, P. Máy Chai, Q. Ngô Quyền, Tp. Hải Phòng</w:t>
      </w:r>
    </w:p>
    <w:p w:rsidR="007C789E" w:rsidRDefault="007C789E" w:rsidP="00845E18">
      <w:pPr>
        <w:jc w:val="both"/>
      </w:pPr>
      <w:r>
        <w:t>Điện thoại:  0225.3836656                      Fax:  0225.3836812</w:t>
      </w:r>
    </w:p>
    <w:p w:rsidR="007C789E" w:rsidRPr="007C789E" w:rsidRDefault="007C789E" w:rsidP="00845E18">
      <w:pPr>
        <w:jc w:val="both"/>
      </w:pPr>
      <w:r>
        <w:t>Website:  www.rimf.org.vn</w:t>
      </w:r>
    </w:p>
    <w:p w:rsidR="00FE4706" w:rsidRPr="00845E18" w:rsidRDefault="00FE4706" w:rsidP="00845E18">
      <w:pPr>
        <w:pStyle w:val="Heading1"/>
        <w:jc w:val="both"/>
        <w:rPr>
          <w:rFonts w:cs="Times New Roman"/>
          <w:b/>
          <w:szCs w:val="28"/>
        </w:rPr>
      </w:pPr>
      <w:r w:rsidRPr="00845E18">
        <w:rPr>
          <w:rFonts w:cs="Times New Roman"/>
          <w:b/>
          <w:szCs w:val="28"/>
        </w:rPr>
        <w:t>Mục tiêu:</w:t>
      </w:r>
    </w:p>
    <w:p w:rsidR="00845E18" w:rsidRPr="00845E18" w:rsidRDefault="00845E18" w:rsidP="00845E18">
      <w:pPr>
        <w:pStyle w:val="Heading1"/>
        <w:jc w:val="both"/>
        <w:rPr>
          <w:rFonts w:cs="Times New Roman"/>
          <w:i/>
          <w:szCs w:val="28"/>
        </w:rPr>
      </w:pPr>
      <w:r w:rsidRPr="00845E18">
        <w:rPr>
          <w:rFonts w:cs="Times New Roman"/>
          <w:i/>
          <w:szCs w:val="28"/>
        </w:rPr>
        <w:t xml:space="preserve">Mục tiêu </w:t>
      </w:r>
      <w:proofErr w:type="gramStart"/>
      <w:r w:rsidRPr="00845E18">
        <w:rPr>
          <w:rFonts w:cs="Times New Roman"/>
          <w:i/>
          <w:szCs w:val="28"/>
        </w:rPr>
        <w:t>chung</w:t>
      </w:r>
      <w:proofErr w:type="gramEnd"/>
      <w:r w:rsidRPr="00845E18">
        <w:rPr>
          <w:rFonts w:cs="Times New Roman"/>
          <w:i/>
          <w:szCs w:val="28"/>
        </w:rPr>
        <w:t xml:space="preserve">: </w:t>
      </w:r>
    </w:p>
    <w:p w:rsidR="00845E18" w:rsidRPr="00845E18" w:rsidRDefault="00845E18" w:rsidP="00845E18">
      <w:pPr>
        <w:spacing w:before="60" w:after="60" w:line="360" w:lineRule="exact"/>
        <w:ind w:firstLine="720"/>
        <w:jc w:val="both"/>
        <w:rPr>
          <w:sz w:val="26"/>
          <w:szCs w:val="26"/>
          <w:lang w:val="vi-VN"/>
        </w:rPr>
      </w:pPr>
      <w:r w:rsidRPr="00733424">
        <w:rPr>
          <w:sz w:val="26"/>
          <w:szCs w:val="26"/>
          <w:lang w:val="vi-VN"/>
        </w:rPr>
        <w:t>Đánh giá được biến động nguồn lợi hải sản, điều kiện môi trường, hải dương học, hoạt động khai thác và quản lý nguồn lợi thủy sản vùng biển ven bờ; bổ sung cơ sở dữ liệu điều tra cơ bản về tài nguyên và môi trường biển Việt Nam; phục vụ cho việc đề xuất các giải pháp quản lý khai thác, bảo vệ và sử dụng hợp lý nguồn lợi hải sản góp phần phát triển bền vững ngành thủy sả</w:t>
      </w:r>
      <w:r>
        <w:rPr>
          <w:sz w:val="26"/>
          <w:szCs w:val="26"/>
          <w:lang w:val="vi-VN"/>
        </w:rPr>
        <w:t xml:space="preserve">n. </w:t>
      </w:r>
    </w:p>
    <w:p w:rsidR="00845E18" w:rsidRPr="00845E18" w:rsidRDefault="00845E18" w:rsidP="00845E18">
      <w:pPr>
        <w:pStyle w:val="Heading1"/>
        <w:jc w:val="both"/>
        <w:rPr>
          <w:rFonts w:cs="Times New Roman"/>
          <w:i/>
          <w:szCs w:val="28"/>
        </w:rPr>
      </w:pPr>
      <w:r w:rsidRPr="00845E18">
        <w:rPr>
          <w:rFonts w:cs="Times New Roman"/>
          <w:i/>
          <w:szCs w:val="28"/>
        </w:rPr>
        <w:t>Mục tiêu cụ thể:</w:t>
      </w:r>
    </w:p>
    <w:p w:rsidR="00845E18" w:rsidRPr="00733424" w:rsidRDefault="00845E18" w:rsidP="00845E18">
      <w:pPr>
        <w:widowControl w:val="0"/>
        <w:numPr>
          <w:ilvl w:val="0"/>
          <w:numId w:val="5"/>
        </w:numPr>
        <w:tabs>
          <w:tab w:val="left" w:pos="851"/>
        </w:tabs>
        <w:spacing w:before="40" w:after="40"/>
        <w:ind w:left="0" w:firstLine="567"/>
        <w:jc w:val="both"/>
        <w:rPr>
          <w:sz w:val="26"/>
          <w:szCs w:val="26"/>
        </w:rPr>
      </w:pPr>
      <w:r w:rsidRPr="00733424">
        <w:rPr>
          <w:sz w:val="26"/>
          <w:szCs w:val="26"/>
        </w:rPr>
        <w:t>Đánh giá được tổng thể biến động nguồn lợi hải sản ở vùng biển ven bờ, bao gồm: thành phần loài, cấu trúc nguồn lợi, năng suất khai thác, phân bố nguồn lợi, trữ lượng và khả năng khai thác nguồn lợi.</w:t>
      </w:r>
    </w:p>
    <w:p w:rsidR="00845E18" w:rsidRPr="00733424" w:rsidRDefault="00845E18" w:rsidP="00845E18">
      <w:pPr>
        <w:widowControl w:val="0"/>
        <w:numPr>
          <w:ilvl w:val="0"/>
          <w:numId w:val="5"/>
        </w:numPr>
        <w:tabs>
          <w:tab w:val="left" w:pos="851"/>
        </w:tabs>
        <w:spacing w:before="40" w:after="40"/>
        <w:ind w:left="0" w:firstLine="567"/>
        <w:jc w:val="both"/>
        <w:rPr>
          <w:sz w:val="26"/>
          <w:szCs w:val="26"/>
        </w:rPr>
      </w:pPr>
      <w:r w:rsidRPr="00733424">
        <w:rPr>
          <w:sz w:val="26"/>
          <w:szCs w:val="26"/>
        </w:rPr>
        <w:t>Đánh giá được biến động một số yếu tố môi trường - hải dương học cơ bản; thành phần loài, phân bố của sinh vật phù du và sinh vật đáy cỡ nhỏ ở vùng biển ven bờ. Có được mối tương quan giữa các yếu tố môi trường - hải dương với sự phân bố của nguồn lợi hải sản và các vùng ương nuôi nguồn giống hải sản.</w:t>
      </w:r>
    </w:p>
    <w:p w:rsidR="00845E18" w:rsidRPr="00733424" w:rsidRDefault="00845E18" w:rsidP="00845E18">
      <w:pPr>
        <w:widowControl w:val="0"/>
        <w:numPr>
          <w:ilvl w:val="0"/>
          <w:numId w:val="5"/>
        </w:numPr>
        <w:tabs>
          <w:tab w:val="left" w:pos="851"/>
        </w:tabs>
        <w:spacing w:before="40" w:after="40"/>
        <w:ind w:left="0" w:firstLine="567"/>
        <w:jc w:val="both"/>
        <w:rPr>
          <w:sz w:val="26"/>
          <w:szCs w:val="26"/>
        </w:rPr>
      </w:pPr>
      <w:r w:rsidRPr="00733424">
        <w:rPr>
          <w:sz w:val="26"/>
          <w:szCs w:val="26"/>
        </w:rPr>
        <w:t>Đánh giá được hoạt động khai thác hải sản và nghề cá ven bờ; công tác quản lý, bảo vệ và phát triển nguồn lợi ở vùng biển ven bờ.</w:t>
      </w:r>
    </w:p>
    <w:p w:rsidR="00845E18" w:rsidRPr="00733424" w:rsidRDefault="00845E18" w:rsidP="00845E18">
      <w:pPr>
        <w:widowControl w:val="0"/>
        <w:numPr>
          <w:ilvl w:val="0"/>
          <w:numId w:val="5"/>
        </w:numPr>
        <w:tabs>
          <w:tab w:val="left" w:pos="851"/>
        </w:tabs>
        <w:spacing w:before="40" w:after="40"/>
        <w:ind w:left="0" w:firstLine="567"/>
        <w:jc w:val="both"/>
        <w:rPr>
          <w:sz w:val="26"/>
          <w:szCs w:val="26"/>
        </w:rPr>
      </w:pPr>
      <w:r w:rsidRPr="00733424">
        <w:rPr>
          <w:sz w:val="26"/>
          <w:szCs w:val="26"/>
        </w:rPr>
        <w:t xml:space="preserve">Xác định được danh mục các loài hải sản kinh tế chủ đạo và các loài nguy cấp có giá trị bảo tồn ở vùng biển ven bờ; </w:t>
      </w:r>
    </w:p>
    <w:p w:rsidR="00845E18" w:rsidRPr="00733424" w:rsidRDefault="00845E18" w:rsidP="00845E18">
      <w:pPr>
        <w:widowControl w:val="0"/>
        <w:numPr>
          <w:ilvl w:val="0"/>
          <w:numId w:val="5"/>
        </w:numPr>
        <w:tabs>
          <w:tab w:val="left" w:pos="851"/>
        </w:tabs>
        <w:spacing w:before="40" w:after="40"/>
        <w:ind w:left="0" w:firstLine="567"/>
        <w:jc w:val="both"/>
        <w:rPr>
          <w:sz w:val="26"/>
          <w:szCs w:val="26"/>
        </w:rPr>
      </w:pPr>
      <w:r w:rsidRPr="00733424">
        <w:rPr>
          <w:sz w:val="26"/>
          <w:szCs w:val="26"/>
        </w:rPr>
        <w:t>Xác định được đặc điểm sinh học cơ bản của các loài hải sản kinh tế chủ đạo ở vùng biển ven bờ.</w:t>
      </w:r>
    </w:p>
    <w:p w:rsidR="00845E18" w:rsidRPr="00733424" w:rsidRDefault="00845E18" w:rsidP="00845E18">
      <w:pPr>
        <w:widowControl w:val="0"/>
        <w:numPr>
          <w:ilvl w:val="0"/>
          <w:numId w:val="5"/>
        </w:numPr>
        <w:tabs>
          <w:tab w:val="left" w:pos="851"/>
        </w:tabs>
        <w:spacing w:before="40" w:after="40"/>
        <w:ind w:left="0" w:firstLine="567"/>
        <w:jc w:val="both"/>
        <w:rPr>
          <w:sz w:val="26"/>
          <w:szCs w:val="26"/>
        </w:rPr>
      </w:pPr>
      <w:r w:rsidRPr="00733424">
        <w:rPr>
          <w:sz w:val="26"/>
          <w:szCs w:val="26"/>
        </w:rPr>
        <w:t xml:space="preserve">Xác định được danh mục, phạm </w:t>
      </w:r>
      <w:proofErr w:type="gramStart"/>
      <w:r w:rsidRPr="00733424">
        <w:rPr>
          <w:sz w:val="26"/>
          <w:szCs w:val="26"/>
        </w:rPr>
        <w:t>vi</w:t>
      </w:r>
      <w:proofErr w:type="gramEnd"/>
      <w:r w:rsidRPr="00733424">
        <w:rPr>
          <w:sz w:val="26"/>
          <w:szCs w:val="26"/>
        </w:rPr>
        <w:t xml:space="preserve"> của các khu vực bảo vệ nguồn lợi thủy sản; thời hạn và các loại nghề cấm, hạn chế khai thác ở vùng biển ven bờ.</w:t>
      </w:r>
    </w:p>
    <w:p w:rsidR="00845E18" w:rsidRDefault="00845E18" w:rsidP="00845E18">
      <w:pPr>
        <w:widowControl w:val="0"/>
        <w:numPr>
          <w:ilvl w:val="0"/>
          <w:numId w:val="5"/>
        </w:numPr>
        <w:tabs>
          <w:tab w:val="left" w:pos="851"/>
        </w:tabs>
        <w:spacing w:before="40" w:after="40"/>
        <w:ind w:left="0" w:firstLine="567"/>
        <w:jc w:val="both"/>
        <w:rPr>
          <w:sz w:val="26"/>
          <w:szCs w:val="26"/>
        </w:rPr>
      </w:pPr>
      <w:r w:rsidRPr="00733424">
        <w:rPr>
          <w:sz w:val="26"/>
          <w:szCs w:val="26"/>
        </w:rPr>
        <w:t>Đề xuất được giải pháp tổng hợp về quản lý hoạt động khai thác, sử dụng hợp lý và bảo vệ nguồn lợi ở vùng biển ven bờ góp phần phát triển bền vững ngành thủy sản.</w:t>
      </w:r>
    </w:p>
    <w:p w:rsidR="00845E18" w:rsidRPr="00845E18" w:rsidRDefault="00845E18" w:rsidP="00845E18">
      <w:pPr>
        <w:widowControl w:val="0"/>
        <w:numPr>
          <w:ilvl w:val="0"/>
          <w:numId w:val="5"/>
        </w:numPr>
        <w:tabs>
          <w:tab w:val="left" w:pos="851"/>
        </w:tabs>
        <w:spacing w:before="40" w:after="40"/>
        <w:ind w:left="0" w:firstLine="567"/>
        <w:jc w:val="both"/>
        <w:rPr>
          <w:sz w:val="26"/>
          <w:szCs w:val="26"/>
        </w:rPr>
      </w:pPr>
      <w:r w:rsidRPr="00845E18">
        <w:rPr>
          <w:sz w:val="26"/>
          <w:szCs w:val="26"/>
        </w:rPr>
        <w:t xml:space="preserve">Có được bộ dữ liệu điều tra đa dạng sinh học và nguồn lợi thủy sản; hoạt động </w:t>
      </w:r>
      <w:r w:rsidRPr="00845E18">
        <w:rPr>
          <w:sz w:val="26"/>
          <w:szCs w:val="26"/>
        </w:rPr>
        <w:lastRenderedPageBreak/>
        <w:t>khai thác và nghề cá ven bờ; bộ mẫu vật tiêu bản về đa dạng các loài hải sản phục vụ cho công tác đào tạo, quy hoạch, quản lý và phát triển ngành thủy sản.</w:t>
      </w:r>
    </w:p>
    <w:p w:rsidR="00FE4706" w:rsidRPr="00845E18" w:rsidRDefault="00FE4706" w:rsidP="00845E18">
      <w:pPr>
        <w:pStyle w:val="Heading1"/>
        <w:jc w:val="both"/>
        <w:rPr>
          <w:rFonts w:cs="Times New Roman"/>
          <w:b/>
          <w:szCs w:val="28"/>
        </w:rPr>
      </w:pPr>
      <w:r w:rsidRPr="00845E18">
        <w:rPr>
          <w:rFonts w:cs="Times New Roman"/>
          <w:b/>
          <w:szCs w:val="28"/>
        </w:rPr>
        <w:t>Nộ</w:t>
      </w:r>
      <w:r w:rsidR="005629EB" w:rsidRPr="00845E18">
        <w:rPr>
          <w:rFonts w:cs="Times New Roman"/>
          <w:b/>
          <w:szCs w:val="28"/>
        </w:rPr>
        <w:t>i dung nghiên cứu</w:t>
      </w:r>
    </w:p>
    <w:p w:rsidR="003C3445" w:rsidRDefault="003C3445" w:rsidP="00845E18">
      <w:pPr>
        <w:tabs>
          <w:tab w:val="left" w:pos="567"/>
        </w:tabs>
        <w:spacing w:before="60" w:after="60"/>
        <w:ind w:firstLine="567"/>
        <w:jc w:val="both"/>
        <w:rPr>
          <w:color w:val="000000"/>
        </w:rPr>
      </w:pPr>
      <w:r>
        <w:rPr>
          <w:color w:val="000000"/>
        </w:rPr>
        <w:t>1.</w:t>
      </w:r>
      <w:r w:rsidRPr="00841A9B">
        <w:rPr>
          <w:color w:val="000000"/>
        </w:rPr>
        <w:t xml:space="preserve"> Điều tra, đánh giá biến động nguồn lợi hải sản ở vùng biển ven bờ Việt Nam;</w:t>
      </w:r>
    </w:p>
    <w:p w:rsidR="003C3445" w:rsidRPr="00841A9B" w:rsidRDefault="003C3445" w:rsidP="00845E18">
      <w:pPr>
        <w:tabs>
          <w:tab w:val="left" w:pos="567"/>
        </w:tabs>
        <w:spacing w:before="60" w:after="60"/>
        <w:ind w:firstLine="567"/>
        <w:jc w:val="both"/>
        <w:rPr>
          <w:color w:val="000000"/>
        </w:rPr>
      </w:pPr>
      <w:r>
        <w:rPr>
          <w:color w:val="000000"/>
        </w:rPr>
        <w:t>2.</w:t>
      </w:r>
      <w:r w:rsidRPr="00841A9B">
        <w:rPr>
          <w:color w:val="000000"/>
        </w:rPr>
        <w:t xml:space="preserve"> Điều tra, đánh giá</w:t>
      </w:r>
      <w:r>
        <w:rPr>
          <w:color w:val="000000"/>
        </w:rPr>
        <w:t xml:space="preserve"> </w:t>
      </w:r>
      <w:r w:rsidRPr="00841A9B">
        <w:rPr>
          <w:color w:val="000000"/>
        </w:rPr>
        <w:t>biến động một số yếu tố thủy văn, hải dương học cơ bản, sinh vật phù du (thực vật phù du, động vật phù du) và động vật đáy cỡ nhỏ ở vùng biển ven bờ Việt Nam;</w:t>
      </w:r>
    </w:p>
    <w:p w:rsidR="003C3445" w:rsidRDefault="003C3445" w:rsidP="00845E18">
      <w:pPr>
        <w:tabs>
          <w:tab w:val="left" w:pos="567"/>
        </w:tabs>
        <w:spacing w:before="60" w:after="60"/>
        <w:ind w:firstLine="567"/>
        <w:jc w:val="both"/>
        <w:rPr>
          <w:color w:val="000000"/>
        </w:rPr>
      </w:pPr>
      <w:r>
        <w:rPr>
          <w:color w:val="000000"/>
        </w:rPr>
        <w:t>3.</w:t>
      </w:r>
      <w:r w:rsidRPr="00841A9B">
        <w:rPr>
          <w:color w:val="000000"/>
        </w:rPr>
        <w:t xml:space="preserve"> Điều tra, đánh giá biến động hoạt động khai thác hải sản và nghề cá ở vùng biển ven bờ Việt Nam;</w:t>
      </w:r>
      <w:bookmarkStart w:id="0" w:name="_GoBack"/>
      <w:bookmarkEnd w:id="0"/>
    </w:p>
    <w:p w:rsidR="004E2091" w:rsidRDefault="003C3445" w:rsidP="00845E18">
      <w:pPr>
        <w:tabs>
          <w:tab w:val="left" w:pos="567"/>
        </w:tabs>
        <w:spacing w:before="60" w:after="60"/>
        <w:ind w:firstLine="567"/>
        <w:jc w:val="both"/>
        <w:rPr>
          <w:color w:val="000000"/>
        </w:rPr>
      </w:pPr>
      <w:r>
        <w:rPr>
          <w:color w:val="000000"/>
        </w:rPr>
        <w:t>4.</w:t>
      </w:r>
      <w:r w:rsidRPr="00841A9B">
        <w:rPr>
          <w:color w:val="000000"/>
        </w:rPr>
        <w:t xml:space="preserve"> Đánh giá tổng thể biến động nguồn lợi hải sản, thủy văn - hải dương học, nghề cá; đề xuất điều chỉnh các giải pháp quản lý, bảo tồn, sử dụng hợp lý và phát triển bền vững nguồn lợi hải sản ở vùng biển ven bờ Việt Nam.</w:t>
      </w:r>
    </w:p>
    <w:p w:rsidR="00FE4706" w:rsidRPr="00845E18" w:rsidRDefault="00FE4706" w:rsidP="00845E18">
      <w:pPr>
        <w:pStyle w:val="Heading1"/>
        <w:jc w:val="both"/>
        <w:rPr>
          <w:rFonts w:cs="Times New Roman"/>
          <w:b/>
          <w:szCs w:val="28"/>
        </w:rPr>
      </w:pPr>
      <w:r w:rsidRPr="00845E18">
        <w:rPr>
          <w:rFonts w:cs="Times New Roman"/>
          <w:b/>
          <w:szCs w:val="28"/>
        </w:rPr>
        <w:t>Thời gian thực hiện</w:t>
      </w:r>
    </w:p>
    <w:p w:rsidR="006476BD" w:rsidRPr="006476BD" w:rsidRDefault="006476BD" w:rsidP="00845E18">
      <w:pPr>
        <w:ind w:firstLine="720"/>
        <w:jc w:val="both"/>
      </w:pPr>
      <w:r>
        <w:t>Từ</w:t>
      </w:r>
      <w:r w:rsidR="00384675">
        <w:t xml:space="preserve"> tháng 24/4</w:t>
      </w:r>
      <w:r>
        <w:t>/2017 đế</w:t>
      </w:r>
      <w:r w:rsidR="00384675">
        <w:t>n tháng 31/12/2020</w:t>
      </w:r>
    </w:p>
    <w:p w:rsidR="00FE4706" w:rsidRPr="00845E18" w:rsidRDefault="00FE4706" w:rsidP="00845E18">
      <w:pPr>
        <w:pStyle w:val="Heading1"/>
        <w:jc w:val="both"/>
        <w:rPr>
          <w:rFonts w:cs="Times New Roman"/>
          <w:b/>
          <w:szCs w:val="28"/>
        </w:rPr>
      </w:pPr>
      <w:r w:rsidRPr="00845E18">
        <w:rPr>
          <w:rFonts w:cs="Times New Roman"/>
          <w:b/>
          <w:szCs w:val="28"/>
        </w:rPr>
        <w:t>Tổng kinh phí</w:t>
      </w:r>
    </w:p>
    <w:p w:rsidR="00384675" w:rsidRDefault="007C789E" w:rsidP="00845E18">
      <w:pPr>
        <w:jc w:val="both"/>
        <w:rPr>
          <w:color w:val="000000"/>
          <w:lang w:val="nl-NL"/>
        </w:rPr>
      </w:pPr>
      <w:r>
        <w:t xml:space="preserve">Tổng kinh phí: </w:t>
      </w:r>
      <w:r w:rsidR="00384675" w:rsidRPr="00384675">
        <w:rPr>
          <w:color w:val="000000"/>
          <w:lang w:val="nl-NL"/>
        </w:rPr>
        <w:t>39.928.000.000</w:t>
      </w:r>
      <w:r w:rsidR="00384675">
        <w:rPr>
          <w:color w:val="000000"/>
          <w:lang w:val="nl-NL"/>
        </w:rPr>
        <w:t xml:space="preserve"> đồng</w:t>
      </w:r>
    </w:p>
    <w:p w:rsidR="007C789E" w:rsidRDefault="00384675" w:rsidP="00845E18">
      <w:pPr>
        <w:jc w:val="both"/>
      </w:pPr>
      <w:r w:rsidRPr="0021589A">
        <w:rPr>
          <w:i/>
          <w:color w:val="000000"/>
          <w:lang w:val="nl-NL"/>
        </w:rPr>
        <w:t>Bằng chữ:</w:t>
      </w:r>
      <w:r>
        <w:rPr>
          <w:color w:val="000000"/>
          <w:lang w:val="nl-NL"/>
        </w:rPr>
        <w:t xml:space="preserve"> </w:t>
      </w:r>
      <w:r w:rsidRPr="0021589A">
        <w:rPr>
          <w:i/>
          <w:color w:val="000000"/>
          <w:lang w:val="nl-NL"/>
        </w:rPr>
        <w:t>Ba mươi chín tỷ, chín trăm hai mươi tám triệu đồng chẵn</w:t>
      </w:r>
    </w:p>
    <w:p w:rsidR="007C789E" w:rsidRDefault="007C789E" w:rsidP="00845E18">
      <w:pPr>
        <w:jc w:val="both"/>
      </w:pPr>
      <w:r>
        <w:t>Trong đó:</w:t>
      </w:r>
    </w:p>
    <w:p w:rsidR="007C789E" w:rsidRDefault="007C789E" w:rsidP="00004B32">
      <w:pPr>
        <w:ind w:left="567"/>
        <w:jc w:val="both"/>
      </w:pPr>
      <w:r>
        <w:t>- Từ Ngân sách sự nghiệ</w:t>
      </w:r>
      <w:r w:rsidR="00384675">
        <w:t>p môi trường</w:t>
      </w:r>
      <w:r>
        <w:t xml:space="preserve">:         </w:t>
      </w:r>
      <w:r>
        <w:tab/>
      </w:r>
      <w:r w:rsidR="00384675" w:rsidRPr="00384675">
        <w:rPr>
          <w:color w:val="000000"/>
          <w:lang w:val="nl-NL"/>
        </w:rPr>
        <w:t>39.928.000.000</w:t>
      </w:r>
      <w:r w:rsidR="00384675">
        <w:rPr>
          <w:color w:val="000000"/>
          <w:lang w:val="nl-NL"/>
        </w:rPr>
        <w:t xml:space="preserve"> </w:t>
      </w:r>
      <w:r w:rsidR="00384675">
        <w:t>đồng</w:t>
      </w:r>
    </w:p>
    <w:p w:rsidR="007C789E" w:rsidRDefault="007C789E" w:rsidP="00004B32">
      <w:pPr>
        <w:ind w:left="567"/>
        <w:jc w:val="both"/>
      </w:pPr>
      <w:r>
        <w:t>- Từ nguồn tự có của tổ chức:</w:t>
      </w:r>
      <w:r>
        <w:tab/>
      </w:r>
      <w:r w:rsidR="00384675">
        <w:tab/>
      </w:r>
      <w:r w:rsidR="00384675">
        <w:tab/>
      </w:r>
      <w:r>
        <w:t>0</w:t>
      </w:r>
      <w:r w:rsidR="00384675">
        <w:t xml:space="preserve">                        đồng</w:t>
      </w:r>
    </w:p>
    <w:p w:rsidR="007C789E" w:rsidRPr="007C789E" w:rsidRDefault="007C789E" w:rsidP="00004B32">
      <w:pPr>
        <w:ind w:left="567"/>
        <w:jc w:val="both"/>
      </w:pPr>
      <w:r>
        <w:t>- Từ nguồ</w:t>
      </w:r>
      <w:r w:rsidR="006476BD">
        <w:t xml:space="preserve">n khác:            </w:t>
      </w:r>
      <w:r>
        <w:t xml:space="preserve">          </w:t>
      </w:r>
      <w:r>
        <w:tab/>
      </w:r>
      <w:r w:rsidR="00384675">
        <w:tab/>
      </w:r>
      <w:r w:rsidR="00384675">
        <w:tab/>
      </w:r>
      <w:r>
        <w:t>0</w:t>
      </w:r>
      <w:r w:rsidR="00384675">
        <w:t xml:space="preserve">                        đồng</w:t>
      </w:r>
    </w:p>
    <w:p w:rsidR="00FE4706" w:rsidRPr="00845E18" w:rsidRDefault="00FE4706" w:rsidP="00845E18">
      <w:pPr>
        <w:pStyle w:val="Heading1"/>
        <w:jc w:val="both"/>
        <w:rPr>
          <w:rFonts w:cs="Times New Roman"/>
          <w:b/>
          <w:szCs w:val="28"/>
        </w:rPr>
      </w:pPr>
      <w:r w:rsidRPr="00845E18">
        <w:rPr>
          <w:rFonts w:cs="Times New Roman"/>
          <w:b/>
          <w:szCs w:val="28"/>
        </w:rPr>
        <w:t>Các sản phẩm</w:t>
      </w:r>
      <w:r w:rsidR="00EE1D01" w:rsidRPr="00845E18">
        <w:rPr>
          <w:rFonts w:cs="Times New Roman"/>
          <w:b/>
          <w:szCs w:val="28"/>
        </w:rPr>
        <w:t xml:space="preserve"> giao nộp</w:t>
      </w:r>
      <w:r w:rsidRPr="00845E18">
        <w:rPr>
          <w:rFonts w:cs="Times New Roman"/>
          <w:b/>
          <w:szCs w:val="28"/>
        </w:rPr>
        <w:t>:</w:t>
      </w:r>
    </w:p>
    <w:p w:rsidR="00384675" w:rsidRPr="00EE1D01" w:rsidRDefault="00384675" w:rsidP="00845E18">
      <w:pPr>
        <w:pStyle w:val="ListParagraph"/>
        <w:numPr>
          <w:ilvl w:val="0"/>
          <w:numId w:val="4"/>
        </w:numPr>
        <w:shd w:val="clear" w:color="auto" w:fill="FFFFFF"/>
        <w:tabs>
          <w:tab w:val="left" w:pos="567"/>
        </w:tabs>
        <w:spacing w:before="100" w:after="100" w:line="340" w:lineRule="exact"/>
        <w:ind w:left="284" w:hanging="281"/>
        <w:jc w:val="both"/>
        <w:rPr>
          <w:color w:val="000000"/>
          <w:lang w:val="nl-NL"/>
        </w:rPr>
      </w:pPr>
      <w:r w:rsidRPr="00EE1D01">
        <w:rPr>
          <w:color w:val="000000"/>
          <w:lang w:val="nl-NL"/>
        </w:rPr>
        <w:t>Báo cáo tổng kết, đánh giá tổng hợp: 01 báo cáo</w:t>
      </w:r>
    </w:p>
    <w:p w:rsidR="00384675" w:rsidRPr="00E52EA5" w:rsidRDefault="00384675" w:rsidP="00845E18">
      <w:pPr>
        <w:pStyle w:val="ListParagraph"/>
        <w:numPr>
          <w:ilvl w:val="0"/>
          <w:numId w:val="4"/>
        </w:numPr>
        <w:shd w:val="clear" w:color="auto" w:fill="FFFFFF"/>
        <w:tabs>
          <w:tab w:val="left" w:pos="567"/>
        </w:tabs>
        <w:spacing w:before="100" w:after="100" w:line="340" w:lineRule="exact"/>
        <w:ind w:left="284" w:hanging="281"/>
        <w:jc w:val="both"/>
        <w:rPr>
          <w:color w:val="000000"/>
          <w:lang w:val="nl-NL"/>
        </w:rPr>
      </w:pPr>
      <w:r w:rsidRPr="00E52EA5">
        <w:rPr>
          <w:color w:val="000000"/>
          <w:lang w:val="nl-NL"/>
        </w:rPr>
        <w:t xml:space="preserve">Các </w:t>
      </w:r>
      <w:r w:rsidRPr="00EE1D01">
        <w:rPr>
          <w:color w:val="000000"/>
          <w:lang w:val="nl-NL"/>
        </w:rPr>
        <w:t>báo cáo đánh giá, tư vấn tổng hợp theo chuyên đề</w:t>
      </w:r>
      <w:r>
        <w:rPr>
          <w:color w:val="000000"/>
          <w:lang w:val="nl-NL"/>
        </w:rPr>
        <w:t>: 11 báo cáo</w:t>
      </w:r>
    </w:p>
    <w:p w:rsidR="00384675" w:rsidRPr="00E52EA5" w:rsidRDefault="00384675" w:rsidP="00845E18">
      <w:pPr>
        <w:pStyle w:val="ListParagraph"/>
        <w:numPr>
          <w:ilvl w:val="0"/>
          <w:numId w:val="4"/>
        </w:numPr>
        <w:shd w:val="clear" w:color="auto" w:fill="FFFFFF"/>
        <w:tabs>
          <w:tab w:val="left" w:pos="567"/>
        </w:tabs>
        <w:spacing w:before="100" w:after="100" w:line="340" w:lineRule="exact"/>
        <w:ind w:left="284" w:hanging="284"/>
        <w:jc w:val="both"/>
        <w:rPr>
          <w:color w:val="000000"/>
          <w:lang w:val="nl-NL"/>
        </w:rPr>
      </w:pPr>
      <w:r w:rsidRPr="00E52EA5">
        <w:rPr>
          <w:color w:val="000000"/>
          <w:lang w:val="nl-NL"/>
        </w:rPr>
        <w:t xml:space="preserve">Các </w:t>
      </w:r>
      <w:r w:rsidRPr="00EE1D01">
        <w:rPr>
          <w:color w:val="000000"/>
          <w:lang w:val="nl-NL"/>
        </w:rPr>
        <w:t>báo cáo chuyên đề năm theo các nội dung nghiên cứu</w:t>
      </w:r>
      <w:r>
        <w:rPr>
          <w:color w:val="000000"/>
          <w:lang w:val="nl-NL"/>
        </w:rPr>
        <w:t>: 33 báo cáo</w:t>
      </w:r>
    </w:p>
    <w:p w:rsidR="00384675" w:rsidRPr="00996911" w:rsidRDefault="00384675" w:rsidP="00845E18">
      <w:pPr>
        <w:pStyle w:val="ListParagraph"/>
        <w:numPr>
          <w:ilvl w:val="0"/>
          <w:numId w:val="4"/>
        </w:numPr>
        <w:shd w:val="clear" w:color="auto" w:fill="FFFFFF"/>
        <w:tabs>
          <w:tab w:val="left" w:pos="567"/>
        </w:tabs>
        <w:spacing w:before="100" w:after="100" w:line="340" w:lineRule="exact"/>
        <w:ind w:left="284" w:hanging="284"/>
        <w:jc w:val="both"/>
        <w:rPr>
          <w:color w:val="000000"/>
          <w:lang w:val="nl-NL"/>
        </w:rPr>
      </w:pPr>
      <w:r w:rsidRPr="00E52EA5">
        <w:rPr>
          <w:color w:val="000000"/>
          <w:lang w:val="nl-NL"/>
        </w:rPr>
        <w:t xml:space="preserve">Các </w:t>
      </w:r>
      <w:r w:rsidRPr="00EE1D01">
        <w:rPr>
          <w:color w:val="000000"/>
          <w:lang w:val="nl-NL"/>
        </w:rPr>
        <w:t>tập bản đồ phân bố theo các chuyên đề</w:t>
      </w:r>
      <w:r>
        <w:rPr>
          <w:color w:val="000000"/>
          <w:lang w:val="nl-NL"/>
        </w:rPr>
        <w:t xml:space="preserve">: </w:t>
      </w:r>
      <w:r w:rsidR="00EE1D01" w:rsidRPr="00996911">
        <w:rPr>
          <w:color w:val="000000"/>
          <w:lang w:val="nl-NL"/>
        </w:rPr>
        <w:t>172 bản đồ tổng quát</w:t>
      </w:r>
      <w:r w:rsidR="00996911">
        <w:rPr>
          <w:color w:val="000000"/>
          <w:lang w:val="nl-NL"/>
        </w:rPr>
        <w:t xml:space="preserve"> và </w:t>
      </w:r>
      <w:r w:rsidR="00EE1D01" w:rsidRPr="00996911">
        <w:rPr>
          <w:color w:val="000000"/>
          <w:lang w:val="nl-NL"/>
        </w:rPr>
        <w:t>516 bản đồ chuyên đề hàng năm</w:t>
      </w:r>
    </w:p>
    <w:p w:rsidR="00EE1D01" w:rsidRDefault="00384675" w:rsidP="00845E18">
      <w:pPr>
        <w:pStyle w:val="ListParagraph"/>
        <w:numPr>
          <w:ilvl w:val="0"/>
          <w:numId w:val="4"/>
        </w:numPr>
        <w:shd w:val="clear" w:color="auto" w:fill="FFFFFF"/>
        <w:tabs>
          <w:tab w:val="left" w:pos="567"/>
        </w:tabs>
        <w:spacing w:before="100" w:after="100" w:line="340" w:lineRule="exact"/>
        <w:ind w:left="284" w:hanging="284"/>
        <w:jc w:val="both"/>
        <w:rPr>
          <w:color w:val="000000"/>
          <w:lang w:val="nl-NL"/>
        </w:rPr>
      </w:pPr>
      <w:r w:rsidRPr="00E52EA5">
        <w:rPr>
          <w:color w:val="000000"/>
          <w:lang w:val="nl-NL"/>
        </w:rPr>
        <w:t xml:space="preserve">Các </w:t>
      </w:r>
      <w:r w:rsidRPr="00EE1D01">
        <w:rPr>
          <w:color w:val="000000"/>
          <w:lang w:val="nl-NL"/>
        </w:rPr>
        <w:t>bộ dữ liệu gốc điều tra biến động nguồn lợi hải sản ở vùng biển ven bờ</w:t>
      </w:r>
      <w:r w:rsidR="00EE1D01">
        <w:rPr>
          <w:color w:val="000000"/>
          <w:lang w:val="nl-NL"/>
        </w:rPr>
        <w:t xml:space="preserve"> (bản gốc lưu tại đơn vị tư vấn)</w:t>
      </w:r>
    </w:p>
    <w:p w:rsidR="00EE1D01" w:rsidRDefault="00EE1D01" w:rsidP="00845E18">
      <w:pPr>
        <w:pStyle w:val="ListParagraph"/>
        <w:shd w:val="clear" w:color="auto" w:fill="FFFFFF"/>
        <w:tabs>
          <w:tab w:val="left" w:pos="993"/>
        </w:tabs>
        <w:spacing w:before="100" w:after="100" w:line="340" w:lineRule="exact"/>
        <w:ind w:left="0" w:firstLine="570"/>
        <w:jc w:val="both"/>
        <w:rPr>
          <w:color w:val="000000"/>
          <w:lang w:val="nl-NL"/>
        </w:rPr>
      </w:pPr>
      <w:r>
        <w:rPr>
          <w:color w:val="000000"/>
          <w:lang w:val="nl-NL"/>
        </w:rPr>
        <w:t xml:space="preserve">+ </w:t>
      </w:r>
      <w:r w:rsidRPr="00EE1D01">
        <w:rPr>
          <w:color w:val="000000"/>
          <w:lang w:val="nl-NL"/>
        </w:rPr>
        <w:t xml:space="preserve">01 </w:t>
      </w:r>
      <w:r>
        <w:rPr>
          <w:color w:val="000000"/>
          <w:lang w:val="nl-NL"/>
        </w:rPr>
        <w:t>b</w:t>
      </w:r>
      <w:r w:rsidRPr="00EE1D01">
        <w:rPr>
          <w:color w:val="000000"/>
          <w:lang w:val="nl-NL"/>
        </w:rPr>
        <w:t>ộ số liệu gốc tổng hợp về điều tra nguồn lợi hải sản ở vùng biển ven bờ</w:t>
      </w:r>
    </w:p>
    <w:p w:rsidR="00EE1D01" w:rsidRDefault="00EE1D01" w:rsidP="00845E18">
      <w:pPr>
        <w:pStyle w:val="ListParagraph"/>
        <w:shd w:val="clear" w:color="auto" w:fill="FFFFFF"/>
        <w:tabs>
          <w:tab w:val="left" w:pos="993"/>
        </w:tabs>
        <w:spacing w:before="100" w:after="100" w:line="340" w:lineRule="exact"/>
        <w:ind w:left="0" w:firstLine="570"/>
        <w:jc w:val="both"/>
        <w:rPr>
          <w:color w:val="000000"/>
          <w:lang w:val="nl-NL"/>
        </w:rPr>
      </w:pPr>
      <w:r>
        <w:rPr>
          <w:color w:val="000000"/>
          <w:lang w:val="nl-NL"/>
        </w:rPr>
        <w:t xml:space="preserve">+ </w:t>
      </w:r>
      <w:r w:rsidRPr="00EE1D01">
        <w:rPr>
          <w:color w:val="000000"/>
          <w:lang w:val="nl-NL"/>
        </w:rPr>
        <w:t>01 Bộ số liệu gốc tổng hợp</w:t>
      </w:r>
      <w:r>
        <w:rPr>
          <w:color w:val="000000"/>
          <w:lang w:val="nl-NL"/>
        </w:rPr>
        <w:t xml:space="preserve"> về</w:t>
      </w:r>
      <w:r w:rsidRPr="00EE1D01">
        <w:rPr>
          <w:color w:val="000000"/>
          <w:lang w:val="nl-NL"/>
        </w:rPr>
        <w:t xml:space="preserve"> điều tra sản lượng, cường lực khai thác và sinh học nghề cá </w:t>
      </w:r>
      <w:r>
        <w:rPr>
          <w:color w:val="000000"/>
          <w:lang w:val="nl-NL"/>
        </w:rPr>
        <w:t>ven bờ</w:t>
      </w:r>
    </w:p>
    <w:p w:rsidR="00EE1D01" w:rsidRDefault="00EE1D01" w:rsidP="00845E18">
      <w:pPr>
        <w:pStyle w:val="ListParagraph"/>
        <w:shd w:val="clear" w:color="auto" w:fill="FFFFFF"/>
        <w:tabs>
          <w:tab w:val="left" w:pos="993"/>
        </w:tabs>
        <w:spacing w:before="100" w:after="100" w:line="340" w:lineRule="exact"/>
        <w:ind w:left="0" w:firstLine="570"/>
        <w:jc w:val="both"/>
        <w:rPr>
          <w:color w:val="000000"/>
          <w:lang w:val="nl-NL"/>
        </w:rPr>
      </w:pPr>
      <w:r>
        <w:rPr>
          <w:color w:val="000000"/>
          <w:lang w:val="nl-NL"/>
        </w:rPr>
        <w:t xml:space="preserve">+ </w:t>
      </w:r>
      <w:r w:rsidRPr="00EE1D01">
        <w:rPr>
          <w:color w:val="000000"/>
          <w:lang w:val="nl-NL"/>
        </w:rPr>
        <w:t xml:space="preserve">01 </w:t>
      </w:r>
      <w:r>
        <w:rPr>
          <w:color w:val="000000"/>
          <w:lang w:val="nl-NL"/>
        </w:rPr>
        <w:t>b</w:t>
      </w:r>
      <w:r w:rsidRPr="00EE1D01">
        <w:rPr>
          <w:color w:val="000000"/>
          <w:lang w:val="nl-NL"/>
        </w:rPr>
        <w:t xml:space="preserve">ộ mẫu tiêu bản tổng hợp các đối tượng hải sản kinh tế </w:t>
      </w:r>
    </w:p>
    <w:p w:rsidR="00384675" w:rsidRPr="00E52EA5" w:rsidRDefault="00EE1D01" w:rsidP="00845E18">
      <w:pPr>
        <w:pStyle w:val="ListParagraph"/>
        <w:shd w:val="clear" w:color="auto" w:fill="FFFFFF"/>
        <w:tabs>
          <w:tab w:val="left" w:pos="993"/>
        </w:tabs>
        <w:spacing w:before="100" w:after="100" w:line="340" w:lineRule="exact"/>
        <w:ind w:left="0" w:firstLine="570"/>
        <w:jc w:val="both"/>
        <w:rPr>
          <w:color w:val="000000"/>
          <w:lang w:val="nl-NL"/>
        </w:rPr>
      </w:pPr>
      <w:r>
        <w:rPr>
          <w:color w:val="000000"/>
          <w:lang w:val="nl-NL"/>
        </w:rPr>
        <w:t xml:space="preserve">+ </w:t>
      </w:r>
      <w:r w:rsidRPr="00EE1D01">
        <w:rPr>
          <w:color w:val="000000"/>
          <w:lang w:val="nl-NL"/>
        </w:rPr>
        <w:t xml:space="preserve">01 bộ Đĩa CD ghi toàn bộ kết quả, sản phẩm </w:t>
      </w:r>
    </w:p>
    <w:p w:rsidR="00FE4706" w:rsidRPr="005629EB" w:rsidRDefault="00FE4706" w:rsidP="00845E18">
      <w:pPr>
        <w:jc w:val="both"/>
        <w:rPr>
          <w:rFonts w:cs="Times New Roman"/>
          <w:szCs w:val="28"/>
        </w:rPr>
      </w:pPr>
    </w:p>
    <w:sectPr w:rsidR="00FE4706" w:rsidRPr="005629EB" w:rsidSect="00FB3AB0">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03FB1"/>
    <w:multiLevelType w:val="hybridMultilevel"/>
    <w:tmpl w:val="7F58C63E"/>
    <w:lvl w:ilvl="0" w:tplc="04090011">
      <w:start w:val="1"/>
      <w:numFmt w:val="decimal"/>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4FB650A2"/>
    <w:multiLevelType w:val="hybridMultilevel"/>
    <w:tmpl w:val="AE5C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B67FE"/>
    <w:multiLevelType w:val="hybridMultilevel"/>
    <w:tmpl w:val="A8B6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386956"/>
    <w:multiLevelType w:val="hybridMultilevel"/>
    <w:tmpl w:val="FB6CE02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B59750F"/>
    <w:multiLevelType w:val="hybridMultilevel"/>
    <w:tmpl w:val="3EAE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06"/>
    <w:rsid w:val="00004B32"/>
    <w:rsid w:val="002841C2"/>
    <w:rsid w:val="00384675"/>
    <w:rsid w:val="00393832"/>
    <w:rsid w:val="003C3445"/>
    <w:rsid w:val="00451BDF"/>
    <w:rsid w:val="004E2091"/>
    <w:rsid w:val="005629EB"/>
    <w:rsid w:val="006476BD"/>
    <w:rsid w:val="006E150F"/>
    <w:rsid w:val="007506F7"/>
    <w:rsid w:val="007C789E"/>
    <w:rsid w:val="007F354B"/>
    <w:rsid w:val="00845E18"/>
    <w:rsid w:val="00923CC1"/>
    <w:rsid w:val="00996911"/>
    <w:rsid w:val="00AC73FB"/>
    <w:rsid w:val="00EE1D01"/>
    <w:rsid w:val="00FB3AB0"/>
    <w:rsid w:val="00FE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EB"/>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5629EB"/>
    <w:pPr>
      <w:keepNext/>
      <w:keepLines/>
      <w:spacing w:before="120" w:after="120"/>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unhideWhenUsed/>
    <w:qFormat/>
    <w:rsid w:val="005629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E4706"/>
    <w:pPr>
      <w:spacing w:line="240" w:lineRule="exact"/>
    </w:pPr>
    <w:rPr>
      <w:rFonts w:eastAsia="Times New Roman" w:cs="Times New Roman"/>
      <w:sz w:val="20"/>
      <w:szCs w:val="20"/>
      <w:lang w:val="en-AU"/>
    </w:rPr>
  </w:style>
  <w:style w:type="paragraph" w:styleId="ListParagraph">
    <w:name w:val="List Paragraph"/>
    <w:basedOn w:val="Normal"/>
    <w:uiPriority w:val="34"/>
    <w:qFormat/>
    <w:rsid w:val="00FE4706"/>
    <w:pPr>
      <w:ind w:left="720"/>
      <w:contextualSpacing/>
    </w:pPr>
  </w:style>
  <w:style w:type="character" w:styleId="Hyperlink">
    <w:name w:val="Hyperlink"/>
    <w:basedOn w:val="DefaultParagraphFont"/>
    <w:uiPriority w:val="99"/>
    <w:unhideWhenUsed/>
    <w:rsid w:val="00FE4706"/>
    <w:rPr>
      <w:color w:val="0563C1" w:themeColor="hyperlink"/>
      <w:u w:val="single"/>
    </w:rPr>
  </w:style>
  <w:style w:type="character" w:customStyle="1" w:styleId="Heading1Char">
    <w:name w:val="Heading 1 Char"/>
    <w:basedOn w:val="DefaultParagraphFont"/>
    <w:link w:val="Heading1"/>
    <w:uiPriority w:val="9"/>
    <w:rsid w:val="005629EB"/>
    <w:rPr>
      <w:rFonts w:ascii="Times New Roman" w:eastAsiaTheme="majorEastAsia" w:hAnsi="Times New Roman" w:cstheme="majorBidi"/>
      <w:color w:val="2E74B5" w:themeColor="accent1" w:themeShade="BF"/>
      <w:sz w:val="28"/>
      <w:szCs w:val="32"/>
    </w:rPr>
  </w:style>
  <w:style w:type="character" w:customStyle="1" w:styleId="Heading2Char">
    <w:name w:val="Heading 2 Char"/>
    <w:basedOn w:val="DefaultParagraphFont"/>
    <w:link w:val="Heading2"/>
    <w:uiPriority w:val="9"/>
    <w:rsid w:val="005629EB"/>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EB"/>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5629EB"/>
    <w:pPr>
      <w:keepNext/>
      <w:keepLines/>
      <w:spacing w:before="120" w:after="120"/>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unhideWhenUsed/>
    <w:qFormat/>
    <w:rsid w:val="005629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E4706"/>
    <w:pPr>
      <w:spacing w:line="240" w:lineRule="exact"/>
    </w:pPr>
    <w:rPr>
      <w:rFonts w:eastAsia="Times New Roman" w:cs="Times New Roman"/>
      <w:sz w:val="20"/>
      <w:szCs w:val="20"/>
      <w:lang w:val="en-AU"/>
    </w:rPr>
  </w:style>
  <w:style w:type="paragraph" w:styleId="ListParagraph">
    <w:name w:val="List Paragraph"/>
    <w:basedOn w:val="Normal"/>
    <w:uiPriority w:val="34"/>
    <w:qFormat/>
    <w:rsid w:val="00FE4706"/>
    <w:pPr>
      <w:ind w:left="720"/>
      <w:contextualSpacing/>
    </w:pPr>
  </w:style>
  <w:style w:type="character" w:styleId="Hyperlink">
    <w:name w:val="Hyperlink"/>
    <w:basedOn w:val="DefaultParagraphFont"/>
    <w:uiPriority w:val="99"/>
    <w:unhideWhenUsed/>
    <w:rsid w:val="00FE4706"/>
    <w:rPr>
      <w:color w:val="0563C1" w:themeColor="hyperlink"/>
      <w:u w:val="single"/>
    </w:rPr>
  </w:style>
  <w:style w:type="character" w:customStyle="1" w:styleId="Heading1Char">
    <w:name w:val="Heading 1 Char"/>
    <w:basedOn w:val="DefaultParagraphFont"/>
    <w:link w:val="Heading1"/>
    <w:uiPriority w:val="9"/>
    <w:rsid w:val="005629EB"/>
    <w:rPr>
      <w:rFonts w:ascii="Times New Roman" w:eastAsiaTheme="majorEastAsia" w:hAnsi="Times New Roman" w:cstheme="majorBidi"/>
      <w:color w:val="2E74B5" w:themeColor="accent1" w:themeShade="BF"/>
      <w:sz w:val="28"/>
      <w:szCs w:val="32"/>
    </w:rPr>
  </w:style>
  <w:style w:type="character" w:customStyle="1" w:styleId="Heading2Char">
    <w:name w:val="Heading 2 Char"/>
    <w:basedOn w:val="DefaultParagraphFont"/>
    <w:link w:val="Heading2"/>
    <w:uiPriority w:val="9"/>
    <w:rsid w:val="005629E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Viet Ha</dc:creator>
  <cp:keywords/>
  <dc:description/>
  <cp:lastModifiedBy>Dang Thi Minh Thu</cp:lastModifiedBy>
  <cp:revision>12</cp:revision>
  <cp:lastPrinted>2018-07-04T01:18:00Z</cp:lastPrinted>
  <dcterms:created xsi:type="dcterms:W3CDTF">2018-07-03T07:44:00Z</dcterms:created>
  <dcterms:modified xsi:type="dcterms:W3CDTF">2018-07-04T03:58:00Z</dcterms:modified>
</cp:coreProperties>
</file>